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2126"/>
        <w:gridCol w:w="1985"/>
      </w:tblGrid>
      <w:tr w:rsidR="00E101C0" w:rsidRPr="00A029E1" w:rsidTr="003976EF">
        <w:tc>
          <w:tcPr>
            <w:tcW w:w="5217" w:type="dxa"/>
            <w:shd w:val="clear" w:color="auto" w:fill="auto"/>
          </w:tcPr>
          <w:p w:rsidR="00E101C0" w:rsidRPr="00FF62DD" w:rsidRDefault="00E101C0" w:rsidP="003976EF">
            <w:pPr>
              <w:pStyle w:val="0textecourant"/>
              <w:jc w:val="center"/>
              <w:rPr>
                <w:b/>
              </w:rPr>
            </w:pPr>
            <w:bookmarkStart w:id="0" w:name="_GoBack" w:colFirst="1" w:colLast="1"/>
            <w:r w:rsidRPr="00FF62DD">
              <w:rPr>
                <w:b/>
              </w:rPr>
              <w:t>Présents</w:t>
            </w:r>
          </w:p>
        </w:tc>
        <w:tc>
          <w:tcPr>
            <w:tcW w:w="2126" w:type="dxa"/>
            <w:shd w:val="clear" w:color="auto" w:fill="auto"/>
          </w:tcPr>
          <w:p w:rsidR="00E101C0" w:rsidRPr="00FF62DD" w:rsidRDefault="00E101C0" w:rsidP="003976EF">
            <w:pPr>
              <w:pStyle w:val="0textecourant"/>
              <w:jc w:val="center"/>
              <w:rPr>
                <w:b/>
              </w:rPr>
            </w:pPr>
            <w:r w:rsidRPr="00FF62DD">
              <w:rPr>
                <w:b/>
              </w:rPr>
              <w:t>Absents</w:t>
            </w:r>
          </w:p>
        </w:tc>
        <w:tc>
          <w:tcPr>
            <w:tcW w:w="1985" w:type="dxa"/>
            <w:shd w:val="clear" w:color="auto" w:fill="auto"/>
          </w:tcPr>
          <w:p w:rsidR="00E101C0" w:rsidRPr="00FF62DD" w:rsidRDefault="00E101C0" w:rsidP="003976EF">
            <w:pPr>
              <w:pStyle w:val="0textecourant"/>
              <w:jc w:val="center"/>
              <w:rPr>
                <w:b/>
              </w:rPr>
            </w:pPr>
            <w:r w:rsidRPr="00FF62DD">
              <w:rPr>
                <w:b/>
              </w:rPr>
              <w:t>Excusés</w:t>
            </w:r>
          </w:p>
        </w:tc>
      </w:tr>
      <w:tr w:rsidR="00E101C0" w:rsidRPr="00A029E1" w:rsidTr="003976EF">
        <w:tc>
          <w:tcPr>
            <w:tcW w:w="5217" w:type="dxa"/>
            <w:shd w:val="clear" w:color="auto" w:fill="auto"/>
          </w:tcPr>
          <w:p w:rsidR="00E101C0" w:rsidRPr="00393471" w:rsidRDefault="00E101C0" w:rsidP="003976EF">
            <w:pPr>
              <w:pStyle w:val="0textecourant"/>
            </w:pPr>
            <w:r w:rsidRPr="00CE2EEA">
              <w:t>P</w:t>
            </w:r>
            <w:r>
              <w:t>-</w:t>
            </w:r>
            <w:r w:rsidRPr="00CE2EEA">
              <w:t>DG, Mme</w:t>
            </w:r>
            <w:r>
              <w:t> Karine (</w:t>
            </w:r>
            <w:r w:rsidRPr="00CE2EEA">
              <w:t>secrétaire</w:t>
            </w:r>
            <w:r>
              <w:t>)</w:t>
            </w:r>
            <w:r w:rsidRPr="00CE2EEA">
              <w:t>, Mme</w:t>
            </w:r>
            <w:r>
              <w:t> </w:t>
            </w:r>
            <w:proofErr w:type="spellStart"/>
            <w:r w:rsidRPr="00CE2EEA">
              <w:t>Fontanille</w:t>
            </w:r>
            <w:proofErr w:type="spellEnd"/>
            <w:r>
              <w:t xml:space="preserve"> (titulaire)</w:t>
            </w:r>
            <w:r w:rsidRPr="00CE2EEA">
              <w:t>, Mme</w:t>
            </w:r>
            <w:r>
              <w:t> </w:t>
            </w:r>
            <w:r w:rsidRPr="00CE2EEA">
              <w:t>Laurent (titu</w:t>
            </w:r>
            <w:r>
              <w:t>laire), M. Alberto (titulaire), M. </w:t>
            </w:r>
            <w:proofErr w:type="spellStart"/>
            <w:r w:rsidRPr="00CE2EEA">
              <w:t>Fournet</w:t>
            </w:r>
            <w:proofErr w:type="spellEnd"/>
            <w:r w:rsidRPr="00CE2EEA">
              <w:t xml:space="preserve"> (suppl</w:t>
            </w:r>
            <w:r>
              <w:t>éant</w:t>
            </w:r>
            <w:r w:rsidRPr="00CE2EEA">
              <w:t>)</w:t>
            </w:r>
            <w:r>
              <w:t>, M. Costa</w:t>
            </w:r>
          </w:p>
        </w:tc>
        <w:tc>
          <w:tcPr>
            <w:tcW w:w="2126" w:type="dxa"/>
            <w:shd w:val="clear" w:color="auto" w:fill="auto"/>
          </w:tcPr>
          <w:p w:rsidR="00E101C0" w:rsidRPr="00A029E1" w:rsidRDefault="00E101C0" w:rsidP="003976EF">
            <w:pPr>
              <w:pStyle w:val="03bQuestions"/>
              <w:ind w:left="720"/>
              <w:rPr>
                <w:rFonts w:ascii="Book Antiqua" w:hAnsi="Book Antiqua"/>
                <w:b w:val="0"/>
              </w:rPr>
            </w:pPr>
          </w:p>
        </w:tc>
        <w:tc>
          <w:tcPr>
            <w:tcW w:w="1985" w:type="dxa"/>
            <w:shd w:val="clear" w:color="auto" w:fill="auto"/>
          </w:tcPr>
          <w:p w:rsidR="00E101C0" w:rsidRPr="00A029E1" w:rsidRDefault="00E101C0" w:rsidP="003976EF">
            <w:pPr>
              <w:pStyle w:val="03bQuestions"/>
              <w:ind w:left="720"/>
              <w:rPr>
                <w:rFonts w:ascii="Book Antiqua" w:hAnsi="Book Antiqua"/>
                <w:b w:val="0"/>
              </w:rPr>
            </w:pPr>
          </w:p>
        </w:tc>
      </w:tr>
      <w:tr w:rsidR="00E101C0" w:rsidRPr="00A029E1" w:rsidTr="003976EF">
        <w:trPr>
          <w:trHeight w:val="11236"/>
        </w:trPr>
        <w:tc>
          <w:tcPr>
            <w:tcW w:w="9328" w:type="dxa"/>
            <w:gridSpan w:val="3"/>
            <w:shd w:val="clear" w:color="auto" w:fill="auto"/>
          </w:tcPr>
          <w:p w:rsidR="00E101C0" w:rsidRDefault="00E101C0" w:rsidP="003976EF">
            <w:pPr>
              <w:pStyle w:val="0textecourant"/>
              <w:rPr>
                <w:sz w:val="22"/>
                <w:szCs w:val="22"/>
              </w:rPr>
            </w:pP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PROCÈS-VERBAL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 xml:space="preserve">Réunion du 9 </w:t>
            </w:r>
            <w:r>
              <w:rPr>
                <w:sz w:val="22"/>
                <w:szCs w:val="22"/>
              </w:rPr>
              <w:t>août</w:t>
            </w:r>
            <w:r w:rsidRPr="00555798">
              <w:rPr>
                <w:sz w:val="22"/>
                <w:szCs w:val="22"/>
              </w:rPr>
              <w:t xml:space="preserve"> N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</w:p>
          <w:p w:rsidR="00E101C0" w:rsidRPr="00555798" w:rsidRDefault="00E101C0" w:rsidP="003976EF">
            <w:pPr>
              <w:pStyle w:val="0textecourant"/>
              <w:rPr>
                <w:b/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Tout d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abord, Monsieur le P</w:t>
            </w:r>
            <w:r>
              <w:rPr>
                <w:sz w:val="22"/>
                <w:szCs w:val="22"/>
              </w:rPr>
              <w:t>-</w:t>
            </w:r>
            <w:r w:rsidRPr="00555798">
              <w:rPr>
                <w:sz w:val="22"/>
                <w:szCs w:val="22"/>
              </w:rPr>
              <w:t>DG vérifie si le quorum est atteint.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Puis, il ouvre la séance par le vote du PV de la précédente réunion. Le PV est approuvé, M</w:t>
            </w:r>
            <w:r>
              <w:rPr>
                <w:sz w:val="22"/>
                <w:szCs w:val="22"/>
              </w:rPr>
              <w:t>. </w:t>
            </w:r>
            <w:r w:rsidRPr="00555798">
              <w:rPr>
                <w:sz w:val="22"/>
                <w:szCs w:val="22"/>
              </w:rPr>
              <w:t>Alberto s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abstient.</w:t>
            </w:r>
          </w:p>
          <w:p w:rsidR="00E101C0" w:rsidRPr="00555798" w:rsidRDefault="00E101C0" w:rsidP="003976EF">
            <w:pPr>
              <w:pStyle w:val="0textecourant"/>
              <w:rPr>
                <w:b/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Enfin, Monsieur le P</w:t>
            </w:r>
            <w:r>
              <w:rPr>
                <w:sz w:val="22"/>
                <w:szCs w:val="22"/>
              </w:rPr>
              <w:t>-</w:t>
            </w:r>
            <w:r w:rsidRPr="00555798">
              <w:rPr>
                <w:sz w:val="22"/>
                <w:szCs w:val="22"/>
              </w:rPr>
              <w:t>DG énonce l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ordre du jour de la réunion :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– Plan de formation de l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année prochaine</w:t>
            </w:r>
          </w:p>
          <w:p w:rsidR="00E101C0" w:rsidRPr="00555798" w:rsidRDefault="00E101C0" w:rsidP="003976EF">
            <w:pPr>
              <w:pStyle w:val="0textecourant"/>
              <w:rPr>
                <w:b/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– Questions diverses</w:t>
            </w:r>
          </w:p>
          <w:p w:rsidR="00E101C0" w:rsidRPr="00555798" w:rsidRDefault="00E101C0" w:rsidP="003976EF">
            <w:pPr>
              <w:pStyle w:val="0textecourant"/>
              <w:rPr>
                <w:b/>
                <w:sz w:val="22"/>
                <w:szCs w:val="22"/>
              </w:rPr>
            </w:pP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  <w:u w:val="single"/>
              </w:rPr>
            </w:pPr>
            <w:r w:rsidRPr="0055579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</w:t>
            </w:r>
            <w:r w:rsidRPr="00555798">
              <w:rPr>
                <w:sz w:val="22"/>
                <w:szCs w:val="22"/>
              </w:rPr>
              <w:tab/>
            </w:r>
            <w:r w:rsidRPr="00555798">
              <w:rPr>
                <w:sz w:val="22"/>
                <w:szCs w:val="22"/>
                <w:u w:val="single"/>
              </w:rPr>
              <w:t>Plan de formation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bCs w:val="0"/>
                <w:sz w:val="22"/>
                <w:szCs w:val="22"/>
              </w:rPr>
              <w:t>A</w:t>
            </w:r>
            <w:r>
              <w:rPr>
                <w:bCs w:val="0"/>
                <w:sz w:val="22"/>
                <w:szCs w:val="22"/>
              </w:rPr>
              <w:t>.</w:t>
            </w:r>
            <w:r w:rsidRPr="00555798">
              <w:rPr>
                <w:sz w:val="22"/>
                <w:szCs w:val="22"/>
              </w:rPr>
              <w:tab/>
              <w:t>Discussions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Monsieur le P</w:t>
            </w:r>
            <w:r>
              <w:rPr>
                <w:sz w:val="22"/>
                <w:szCs w:val="22"/>
              </w:rPr>
              <w:t>-</w:t>
            </w:r>
            <w:r w:rsidRPr="00555798">
              <w:rPr>
                <w:sz w:val="22"/>
                <w:szCs w:val="22"/>
              </w:rPr>
              <w:t>DG débute en disant que la formation professionnelle fait partie des orientations stratégiques de l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entreprise.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Mme</w:t>
            </w:r>
            <w:r>
              <w:rPr>
                <w:sz w:val="22"/>
                <w:szCs w:val="22"/>
              </w:rPr>
              <w:t> </w:t>
            </w:r>
            <w:r w:rsidRPr="00555798">
              <w:rPr>
                <w:sz w:val="22"/>
                <w:szCs w:val="22"/>
              </w:rPr>
              <w:t>Karine indique que le plan de formation pour l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année prochaine est en cours de réalisation. La plupart des formations porter</w:t>
            </w:r>
            <w:r>
              <w:rPr>
                <w:sz w:val="22"/>
                <w:szCs w:val="22"/>
              </w:rPr>
              <w:t>ont</w:t>
            </w:r>
            <w:r w:rsidRPr="00555798">
              <w:rPr>
                <w:sz w:val="22"/>
                <w:szCs w:val="22"/>
              </w:rPr>
              <w:t xml:space="preserve"> sur le développement des compétences et sur la sécurité au travail. Il s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agira notamment de formations en informatique (</w:t>
            </w:r>
            <w:r>
              <w:rPr>
                <w:sz w:val="22"/>
                <w:szCs w:val="22"/>
              </w:rPr>
              <w:t xml:space="preserve">logiciel de réservation et PGI), </w:t>
            </w:r>
            <w:r w:rsidRPr="00555798">
              <w:rPr>
                <w:sz w:val="22"/>
                <w:szCs w:val="22"/>
              </w:rPr>
              <w:t>sur l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utilisation de produits dangereux et la manutention d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objets lourds.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 </w:t>
            </w:r>
            <w:r w:rsidRPr="00555798">
              <w:rPr>
                <w:sz w:val="22"/>
                <w:szCs w:val="22"/>
              </w:rPr>
              <w:t>Alberto fait remarquer que les dates de formation choisies habituellement ne conviennent pas aux salariés à temps partiel, qui sont souvent absents le mercredi.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Mme</w:t>
            </w:r>
            <w:r>
              <w:rPr>
                <w:sz w:val="22"/>
                <w:szCs w:val="22"/>
              </w:rPr>
              <w:t> </w:t>
            </w:r>
            <w:r w:rsidRPr="00555798">
              <w:rPr>
                <w:sz w:val="22"/>
                <w:szCs w:val="22"/>
              </w:rPr>
              <w:t>Karine prend note et répond qu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elle en tiendra compte pour planifier les formations de l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année prochaine. Elle ajoute que, toutefois, pour l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année en cours, les dates ont déjà été arrêtées.</w:t>
            </w:r>
          </w:p>
          <w:p w:rsidR="00E101C0" w:rsidRPr="00555798" w:rsidRDefault="00E101C0" w:rsidP="003976EF">
            <w:pPr>
              <w:pStyle w:val="0textecourant"/>
              <w:rPr>
                <w:b/>
                <w:sz w:val="22"/>
                <w:szCs w:val="22"/>
              </w:rPr>
            </w:pP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  <w:r w:rsidRPr="00555798">
              <w:rPr>
                <w:sz w:val="22"/>
                <w:szCs w:val="22"/>
              </w:rPr>
              <w:tab/>
              <w:t>Décisions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Des formations pour les agents d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entretien seront insérées dans le plan de formation pour les aider à mieux utiliser les nouvelles machines de nettoyage.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Le plan de formation sera soumis au vote du CSE lors d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une prochaine réunion.</w:t>
            </w:r>
          </w:p>
          <w:p w:rsidR="00E101C0" w:rsidRPr="00555798" w:rsidRDefault="00E101C0" w:rsidP="003976EF">
            <w:pPr>
              <w:pStyle w:val="0textecourant"/>
              <w:rPr>
                <w:b/>
                <w:sz w:val="22"/>
                <w:szCs w:val="22"/>
              </w:rPr>
            </w:pP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>.</w:t>
            </w:r>
            <w:r w:rsidRPr="00555798">
              <w:rPr>
                <w:sz w:val="22"/>
                <w:szCs w:val="22"/>
              </w:rPr>
              <w:tab/>
            </w:r>
            <w:r w:rsidRPr="003369B3">
              <w:rPr>
                <w:sz w:val="22"/>
                <w:szCs w:val="22"/>
                <w:u w:val="single"/>
              </w:rPr>
              <w:t>Questions diverses</w:t>
            </w:r>
          </w:p>
          <w:p w:rsidR="00E101C0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La délégation du personnel demande des informations à propos d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 xml:space="preserve">un éventuel </w:t>
            </w:r>
            <w:r>
              <w:rPr>
                <w:sz w:val="22"/>
                <w:szCs w:val="22"/>
              </w:rPr>
              <w:t xml:space="preserve">projet </w:t>
            </w:r>
            <w:r w:rsidRPr="00555798">
              <w:rPr>
                <w:sz w:val="22"/>
                <w:szCs w:val="22"/>
              </w:rPr>
              <w:t>de réorganisation des services. Monsieur le P</w:t>
            </w:r>
            <w:r>
              <w:rPr>
                <w:sz w:val="22"/>
                <w:szCs w:val="22"/>
              </w:rPr>
              <w:t>-</w:t>
            </w:r>
            <w:r w:rsidRPr="00555798">
              <w:rPr>
                <w:sz w:val="22"/>
                <w:szCs w:val="22"/>
              </w:rPr>
              <w:t>DG affirme qu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il s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agit d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une rumeur et qu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>aucune réorganisation n</w:t>
            </w:r>
            <w:r>
              <w:rPr>
                <w:sz w:val="22"/>
                <w:szCs w:val="22"/>
              </w:rPr>
              <w:t>’</w:t>
            </w:r>
            <w:r w:rsidRPr="00555798">
              <w:rPr>
                <w:sz w:val="22"/>
                <w:szCs w:val="22"/>
              </w:rPr>
              <w:t xml:space="preserve">est prévue. </w:t>
            </w: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</w:p>
          <w:p w:rsidR="00E101C0" w:rsidRPr="00555798" w:rsidRDefault="00E101C0" w:rsidP="003976EF">
            <w:pPr>
              <w:pStyle w:val="0textecourant"/>
              <w:rPr>
                <w:b/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La séance se termine à 12 h</w:t>
            </w:r>
            <w:r>
              <w:rPr>
                <w:sz w:val="22"/>
                <w:szCs w:val="22"/>
              </w:rPr>
              <w:t>eures</w:t>
            </w:r>
            <w:r w:rsidRPr="00555798">
              <w:rPr>
                <w:sz w:val="22"/>
                <w:szCs w:val="22"/>
              </w:rPr>
              <w:t>. La date de la prochaine réunion est programmée au 12/</w:t>
            </w:r>
            <w:r>
              <w:rPr>
                <w:sz w:val="22"/>
                <w:szCs w:val="22"/>
              </w:rPr>
              <w:t>10</w:t>
            </w:r>
            <w:r w:rsidRPr="00555798">
              <w:rPr>
                <w:sz w:val="22"/>
                <w:szCs w:val="22"/>
              </w:rPr>
              <w:t xml:space="preserve"> à 10 h</w:t>
            </w:r>
            <w:r>
              <w:rPr>
                <w:sz w:val="22"/>
                <w:szCs w:val="22"/>
              </w:rPr>
              <w:t>eures</w:t>
            </w:r>
            <w:r w:rsidRPr="00555798">
              <w:rPr>
                <w:sz w:val="22"/>
                <w:szCs w:val="22"/>
              </w:rPr>
              <w:t>.</w:t>
            </w:r>
          </w:p>
          <w:p w:rsidR="00E101C0" w:rsidRDefault="00E101C0" w:rsidP="003976EF">
            <w:pPr>
              <w:pStyle w:val="0textecourant"/>
              <w:rPr>
                <w:sz w:val="22"/>
                <w:szCs w:val="22"/>
              </w:rPr>
            </w:pPr>
          </w:p>
          <w:p w:rsidR="00E101C0" w:rsidRPr="00555798" w:rsidRDefault="00E101C0" w:rsidP="003976EF">
            <w:pPr>
              <w:pStyle w:val="0textecourant"/>
              <w:rPr>
                <w:sz w:val="22"/>
                <w:szCs w:val="22"/>
              </w:rPr>
            </w:pPr>
            <w:r w:rsidRPr="00555798">
              <w:rPr>
                <w:sz w:val="22"/>
                <w:szCs w:val="22"/>
              </w:rPr>
              <w:t>Secrétaire du CSE</w:t>
            </w:r>
          </w:p>
          <w:p w:rsidR="00E101C0" w:rsidRPr="009E0BE7" w:rsidRDefault="00E101C0" w:rsidP="003976EF">
            <w:pPr>
              <w:pStyle w:val="0textecourant"/>
              <w:rPr>
                <w:i/>
                <w:sz w:val="22"/>
                <w:szCs w:val="22"/>
              </w:rPr>
            </w:pPr>
            <w:r w:rsidRPr="00555798">
              <w:rPr>
                <w:i/>
                <w:sz w:val="22"/>
                <w:szCs w:val="22"/>
              </w:rPr>
              <w:t>Signature</w:t>
            </w:r>
          </w:p>
        </w:tc>
      </w:tr>
      <w:bookmarkEnd w:id="0"/>
    </w:tbl>
    <w:p w:rsidR="00123476" w:rsidRPr="002763D8" w:rsidRDefault="00123476" w:rsidP="002763D8">
      <w:pPr>
        <w:rPr>
          <w:rFonts w:ascii="Arial" w:eastAsia="Times New Roman" w:hAnsi="Arial" w:cs="Arial"/>
          <w:b/>
          <w:bCs/>
          <w:sz w:val="4"/>
          <w:szCs w:val="4"/>
          <w:lang w:eastAsia="fr-FR"/>
        </w:rPr>
      </w:pPr>
    </w:p>
    <w:sectPr w:rsidR="00123476" w:rsidRPr="002763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07" w:rsidRDefault="00BA5507" w:rsidP="00F41BA6">
      <w:r>
        <w:separator/>
      </w:r>
    </w:p>
  </w:endnote>
  <w:endnote w:type="continuationSeparator" w:id="0">
    <w:p w:rsidR="00BA5507" w:rsidRDefault="00BA5507" w:rsidP="00F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Default="00F41BA6" w:rsidP="00F41BA6">
    <w:pPr>
      <w:pStyle w:val="Pieddepage"/>
      <w:jc w:val="center"/>
    </w:pPr>
    <w:r>
      <w:rPr>
        <w:rFonts w:cstheme="minorHAnsi"/>
      </w:rPr>
      <w:t>©</w:t>
    </w:r>
    <w:r>
      <w:t xml:space="preserve"> Nathan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07" w:rsidRDefault="00BA5507" w:rsidP="00F41BA6">
      <w:r>
        <w:separator/>
      </w:r>
    </w:p>
  </w:footnote>
  <w:footnote w:type="continuationSeparator" w:id="0">
    <w:p w:rsidR="00BA5507" w:rsidRDefault="00BA5507" w:rsidP="00F4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A6" w:rsidRPr="00F41BA6" w:rsidRDefault="00F41BA6" w:rsidP="00F41BA6">
    <w:pPr>
      <w:jc w:val="center"/>
      <w:rPr>
        <w:rFonts w:asciiTheme="minorHAnsi" w:hAnsiTheme="minorHAnsi" w:cstheme="minorHAnsi"/>
        <w:b/>
        <w:noProof/>
        <w:lang w:eastAsia="fr-FR"/>
      </w:rPr>
    </w:pPr>
    <w:r>
      <w:rPr>
        <w:rFonts w:asciiTheme="minorHAnsi" w:hAnsiTheme="minorHAnsi" w:cstheme="minorHAnsi"/>
        <w:b/>
        <w:noProof/>
        <w:lang w:eastAsia="fr-FR"/>
      </w:rPr>
      <w:t>GPME A3</w:t>
    </w:r>
    <w:r w:rsidRPr="00176B91">
      <w:rPr>
        <w:rFonts w:asciiTheme="minorHAnsi" w:hAnsiTheme="minorHAnsi" w:cstheme="minorHAnsi"/>
        <w:b/>
        <w:noProof/>
        <w:lang w:eastAsia="fr-FR"/>
      </w:rPr>
      <w:t xml:space="preserve"> – Chapitre </w:t>
    </w:r>
    <w:r w:rsidR="002763D8">
      <w:rPr>
        <w:rFonts w:asciiTheme="minorHAnsi" w:hAnsiTheme="minorHAnsi" w:cstheme="minorHAnsi"/>
        <w:b/>
        <w:noProof/>
        <w:lang w:eastAsia="fr-FR"/>
      </w:rPr>
      <w:t>5</w:t>
    </w:r>
    <w:r w:rsidRPr="00176B91">
      <w:rPr>
        <w:rFonts w:asciiTheme="minorHAnsi" w:hAnsiTheme="minorHAnsi" w:cstheme="minorHAnsi"/>
        <w:b/>
        <w:noProof/>
        <w:lang w:eastAsia="fr-FR"/>
      </w:rPr>
      <w:t xml:space="preserve"> –</w:t>
    </w:r>
    <w:r>
      <w:rPr>
        <w:rFonts w:asciiTheme="minorHAnsi" w:hAnsiTheme="minorHAnsi" w:cstheme="minorHAnsi"/>
        <w:b/>
        <w:noProof/>
        <w:lang w:eastAsia="fr-FR"/>
      </w:rPr>
      <w:t xml:space="preserve"> </w:t>
    </w:r>
    <w:r w:rsidR="000502DF">
      <w:rPr>
        <w:rFonts w:asciiTheme="minorHAnsi" w:hAnsiTheme="minorHAnsi" w:cstheme="minorHAnsi"/>
        <w:b/>
        <w:noProof/>
        <w:lang w:eastAsia="fr-FR"/>
      </w:rPr>
      <w:t>Annexe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1046"/>
    <w:multiLevelType w:val="hybridMultilevel"/>
    <w:tmpl w:val="A2A07588"/>
    <w:lvl w:ilvl="0" w:tplc="CE005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25F9"/>
    <w:multiLevelType w:val="hybridMultilevel"/>
    <w:tmpl w:val="40929BC8"/>
    <w:lvl w:ilvl="0" w:tplc="EB5012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C"/>
    <w:rsid w:val="000502DF"/>
    <w:rsid w:val="00093E7E"/>
    <w:rsid w:val="000F6C15"/>
    <w:rsid w:val="0010023E"/>
    <w:rsid w:val="00112470"/>
    <w:rsid w:val="00123476"/>
    <w:rsid w:val="002763D8"/>
    <w:rsid w:val="00817FBC"/>
    <w:rsid w:val="00890330"/>
    <w:rsid w:val="009C181D"/>
    <w:rsid w:val="00A541A8"/>
    <w:rsid w:val="00A66AA5"/>
    <w:rsid w:val="00A7119F"/>
    <w:rsid w:val="00B32B45"/>
    <w:rsid w:val="00B52BD6"/>
    <w:rsid w:val="00BA5507"/>
    <w:rsid w:val="00BF6275"/>
    <w:rsid w:val="00D27473"/>
    <w:rsid w:val="00DE032D"/>
    <w:rsid w:val="00E101C0"/>
    <w:rsid w:val="00E93DDC"/>
    <w:rsid w:val="00EF579A"/>
    <w:rsid w:val="00F4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640034F0"/>
  <w15:chartTrackingRefBased/>
  <w15:docId w15:val="{C7FEAAC3-0A16-4EDC-8166-6B651EF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BA6"/>
    <w:pPr>
      <w:spacing w:after="0" w:line="240" w:lineRule="auto"/>
    </w:pPr>
    <w:rPr>
      <w:rFonts w:ascii="Times New Roman" w:eastAsia="Calibri" w:hAnsi="Times New Roman" w:cs="Calibr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023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textecourant">
    <w:name w:val="0_texte courant"/>
    <w:basedOn w:val="Normal"/>
    <w:link w:val="0textecourantCar"/>
    <w:qFormat/>
    <w:rsid w:val="0010023E"/>
    <w:pPr>
      <w:spacing w:after="40"/>
      <w:jc w:val="both"/>
    </w:pPr>
    <w:rPr>
      <w:rFonts w:eastAsia="Times New Roman" w:cs="Times New Roman"/>
      <w:bCs/>
      <w:sz w:val="24"/>
      <w:szCs w:val="24"/>
      <w:lang w:eastAsia="fr-FR"/>
    </w:rPr>
  </w:style>
  <w:style w:type="character" w:customStyle="1" w:styleId="0textecourantCar">
    <w:name w:val="0_texte courant Car"/>
    <w:link w:val="0textecourant"/>
    <w:rsid w:val="0010023E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customStyle="1" w:styleId="01titrechapitre">
    <w:name w:val="01_titre chapitre"/>
    <w:basedOn w:val="Normal"/>
    <w:rsid w:val="0010023E"/>
    <w:pPr>
      <w:keepNext/>
      <w:spacing w:before="100" w:after="400"/>
      <w:jc w:val="center"/>
      <w:outlineLvl w:val="0"/>
    </w:pPr>
    <w:rPr>
      <w:rFonts w:ascii="Arial" w:eastAsia="Times New Roman" w:hAnsi="Arial" w:cs="Times New Roman"/>
      <w:b/>
      <w:sz w:val="44"/>
      <w:szCs w:val="24"/>
      <w:lang w:eastAsia="fr-FR"/>
    </w:rPr>
  </w:style>
  <w:style w:type="paragraph" w:customStyle="1" w:styleId="02Rubrique-contexte">
    <w:name w:val="02_Rubrique-contexte"/>
    <w:basedOn w:val="Normal"/>
    <w:qFormat/>
    <w:rsid w:val="0010023E"/>
    <w:pPr>
      <w:keepNext/>
      <w:spacing w:before="240" w:after="24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03aTitrePartiesdutravailfaire">
    <w:name w:val="03a_Titre Parties du travail à faire"/>
    <w:basedOn w:val="Titre4"/>
    <w:rsid w:val="0010023E"/>
    <w:pPr>
      <w:keepLines w:val="0"/>
      <w:spacing w:before="240" w:after="120" w:line="240" w:lineRule="auto"/>
      <w:ind w:left="709"/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002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03bQuestions">
    <w:name w:val="03b_Questions"/>
    <w:basedOn w:val="0textecourant"/>
    <w:qFormat/>
    <w:rsid w:val="0010023E"/>
    <w:rPr>
      <w:rFonts w:ascii="Arial" w:hAnsi="Arial" w:cs="Arial"/>
      <w:b/>
      <w:sz w:val="22"/>
      <w:szCs w:val="22"/>
    </w:rPr>
  </w:style>
  <w:style w:type="paragraph" w:customStyle="1" w:styleId="04RenvoisFR-Annexes">
    <w:name w:val="04_Renvois FR-Annexes"/>
    <w:basedOn w:val="Normal"/>
    <w:qFormat/>
    <w:rsid w:val="0010023E"/>
    <w:pPr>
      <w:spacing w:after="40"/>
      <w:jc w:val="right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05TitresFR-Annexes">
    <w:name w:val="05_Titres FR-Annexes"/>
    <w:basedOn w:val="Normal"/>
    <w:qFormat/>
    <w:rsid w:val="0010023E"/>
    <w:pPr>
      <w:keepNext/>
      <w:pBdr>
        <w:bottom w:val="single" w:sz="4" w:space="1" w:color="auto"/>
      </w:pBdr>
      <w:spacing w:before="40"/>
      <w:outlineLvl w:val="4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07Sous-parties-FR">
    <w:name w:val="07_Sous-parties-FR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6"/>
      <w:szCs w:val="26"/>
      <w:lang w:eastAsia="fr-FR"/>
    </w:rPr>
  </w:style>
  <w:style w:type="paragraph" w:customStyle="1" w:styleId="08Applications-titre">
    <w:name w:val="08_Applications-titre"/>
    <w:basedOn w:val="Normal"/>
    <w:qFormat/>
    <w:rsid w:val="0010023E"/>
    <w:pPr>
      <w:keepNext/>
      <w:spacing w:before="100" w:after="400"/>
      <w:jc w:val="both"/>
      <w:outlineLvl w:val="0"/>
    </w:pPr>
    <w:rPr>
      <w:rFonts w:ascii="Arial" w:eastAsia="Times New Roman" w:hAnsi="Arial" w:cs="Times New Roman"/>
      <w:b/>
      <w:sz w:val="34"/>
      <w:szCs w:val="24"/>
      <w:lang w:eastAsia="fr-FR"/>
    </w:rPr>
  </w:style>
  <w:style w:type="paragraph" w:customStyle="1" w:styleId="09Application-N">
    <w:name w:val="09_Application-N"/>
    <w:basedOn w:val="Normal"/>
    <w:qFormat/>
    <w:rsid w:val="0010023E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fr-FR"/>
    </w:rPr>
  </w:style>
  <w:style w:type="paragraph" w:customStyle="1" w:styleId="StyleTextecourant">
    <w:name w:val="Style Texte courant"/>
    <w:link w:val="StyleTextecourantCar"/>
    <w:qFormat/>
    <w:rsid w:val="00F41BA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F41BA6"/>
    <w:rPr>
      <w:rFonts w:ascii="Times New Roman" w:eastAsia="Times New Roman" w:hAnsi="Times New Roman" w:cs="Times New Roman"/>
      <w:bCs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1BA6"/>
    <w:rPr>
      <w:rFonts w:ascii="Times New Roman" w:eastAsia="Calibri" w:hAnsi="Times New Roman" w:cs="Calibri"/>
    </w:rPr>
  </w:style>
  <w:style w:type="paragraph" w:styleId="Pieddepage">
    <w:name w:val="footer"/>
    <w:basedOn w:val="Normal"/>
    <w:link w:val="PieddepageCar"/>
    <w:uiPriority w:val="99"/>
    <w:unhideWhenUsed/>
    <w:rsid w:val="00F41B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BA6"/>
    <w:rPr>
      <w:rFonts w:ascii="Times New Roman" w:eastAsia="Calibri" w:hAnsi="Times New Roman" w:cs="Calibri"/>
    </w:rPr>
  </w:style>
  <w:style w:type="table" w:styleId="Grilledutableau">
    <w:name w:val="Table Grid"/>
    <w:basedOn w:val="TableauNormal"/>
    <w:rsid w:val="00A66AA5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1694</Characters>
  <Application>Microsoft Office Word</Application>
  <DocSecurity>0</DocSecurity>
  <Lines>14</Lines>
  <Paragraphs>3</Paragraphs>
  <ScaleCrop>false</ScaleCrop>
  <Company>EDITIS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Marie-Astrid Lehoux</dc:creator>
  <cp:keywords/>
  <dc:description/>
  <cp:lastModifiedBy>Marie-Astrid Lehoux</cp:lastModifiedBy>
  <cp:revision>11</cp:revision>
  <dcterms:created xsi:type="dcterms:W3CDTF">2019-07-31T14:18:00Z</dcterms:created>
  <dcterms:modified xsi:type="dcterms:W3CDTF">2019-08-02T08:38:00Z</dcterms:modified>
</cp:coreProperties>
</file>